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C64" w:rsidRDefault="00C67558" w:rsidP="00BB4ADD">
      <w:pPr>
        <w:jc w:val="center"/>
      </w:pPr>
    </w:p>
    <w:p w:rsidR="00A45F29" w:rsidRDefault="00A45F29"/>
    <w:p w:rsidR="00BB4ADD" w:rsidRDefault="00BB4ADD">
      <w:r>
        <w:t xml:space="preserve">Chers parents, chers élèves, </w:t>
      </w:r>
    </w:p>
    <w:p w:rsidR="00BB4ADD" w:rsidRDefault="00BB4ADD">
      <w:r>
        <w:t>Dans le cadre de la fermeture annoncée de toutes les écoles en France pour la semaine à venir, voici les propositions de l’équipe pédagogique de l’école</w:t>
      </w:r>
      <w:r w:rsidR="0033058C">
        <w:t>.</w:t>
      </w:r>
      <w:r w:rsidR="0033058C">
        <w:br/>
        <w:t xml:space="preserve">Vous trouverez sur </w:t>
      </w:r>
      <w:r w:rsidR="00A56231">
        <w:t>les deux premières pages</w:t>
      </w:r>
      <w:r w:rsidR="0033058C">
        <w:t>, des propositions de travail pour tous les élèves. La seconde page sera plus spécifique à la classe de votre enfant.</w:t>
      </w:r>
    </w:p>
    <w:p w:rsidR="0033058C" w:rsidRPr="00A56231" w:rsidRDefault="00A56231" w:rsidP="00A56231">
      <w:pPr>
        <w:jc w:val="center"/>
        <w:rPr>
          <w:b/>
          <w:bCs/>
          <w:sz w:val="28"/>
          <w:szCs w:val="28"/>
        </w:rPr>
      </w:pPr>
      <w:r w:rsidRPr="00A56231">
        <w:rPr>
          <w:b/>
          <w:bCs/>
          <w:sz w:val="28"/>
          <w:szCs w:val="28"/>
        </w:rPr>
        <w:t>Pour tous les élèves</w:t>
      </w:r>
    </w:p>
    <w:tbl>
      <w:tblPr>
        <w:tblStyle w:val="Grilledutableau"/>
        <w:tblW w:w="10627" w:type="dxa"/>
        <w:tblLook w:val="04A0" w:firstRow="1" w:lastRow="0" w:firstColumn="1" w:lastColumn="0" w:noHBand="0" w:noVBand="1"/>
      </w:tblPr>
      <w:tblGrid>
        <w:gridCol w:w="6658"/>
        <w:gridCol w:w="3969"/>
      </w:tblGrid>
      <w:tr w:rsidR="0033058C" w:rsidTr="00CB6708">
        <w:tc>
          <w:tcPr>
            <w:tcW w:w="6658" w:type="dxa"/>
            <w:shd w:val="clear" w:color="auto" w:fill="D0CECE" w:themeFill="background2" w:themeFillShade="E6"/>
          </w:tcPr>
          <w:p w:rsidR="0033058C" w:rsidRDefault="00CB6708">
            <w:r>
              <w:t>P</w:t>
            </w:r>
            <w:r w:rsidR="0033058C">
              <w:t>our joindre l’équipe toute la semaine sur les horaires école</w:t>
            </w:r>
          </w:p>
        </w:tc>
        <w:tc>
          <w:tcPr>
            <w:tcW w:w="3969" w:type="dxa"/>
            <w:vMerge w:val="restart"/>
          </w:tcPr>
          <w:p w:rsidR="0033058C" w:rsidRDefault="0033058C" w:rsidP="00CB6708">
            <w:pPr>
              <w:jc w:val="center"/>
            </w:pPr>
            <w:r>
              <w:t>Une réponse vous sera donnée dans la journée.</w:t>
            </w:r>
          </w:p>
        </w:tc>
      </w:tr>
      <w:tr w:rsidR="0033058C" w:rsidTr="00CB6708">
        <w:tc>
          <w:tcPr>
            <w:tcW w:w="6658" w:type="dxa"/>
          </w:tcPr>
          <w:p w:rsidR="00CB6708" w:rsidRDefault="00CB6708" w:rsidP="00CB6708">
            <w:pPr>
              <w:jc w:val="center"/>
            </w:pPr>
          </w:p>
          <w:p w:rsidR="0033058C" w:rsidRDefault="0033058C" w:rsidP="00CB6708">
            <w:pPr>
              <w:jc w:val="center"/>
            </w:pPr>
          </w:p>
          <w:p w:rsidR="00CB6708" w:rsidRDefault="00CB6708" w:rsidP="00CB6708">
            <w:pPr>
              <w:jc w:val="center"/>
            </w:pPr>
          </w:p>
        </w:tc>
        <w:tc>
          <w:tcPr>
            <w:tcW w:w="3969" w:type="dxa"/>
            <w:vMerge/>
          </w:tcPr>
          <w:p w:rsidR="0033058C" w:rsidRDefault="0033058C" w:rsidP="00CB6708">
            <w:pPr>
              <w:jc w:val="center"/>
            </w:pPr>
          </w:p>
        </w:tc>
      </w:tr>
      <w:tr w:rsidR="0033058C" w:rsidTr="00CB6708">
        <w:tc>
          <w:tcPr>
            <w:tcW w:w="6658" w:type="dxa"/>
          </w:tcPr>
          <w:p w:rsidR="0033058C" w:rsidRDefault="0033058C">
            <w:r>
              <w:t>Numéro de téléphone de l’école où quelqu’un vous répondra de 9</w:t>
            </w:r>
            <w:r w:rsidR="00C67558">
              <w:t>h30</w:t>
            </w:r>
            <w:r>
              <w:t xml:space="preserve"> à 11h</w:t>
            </w:r>
            <w:r w:rsidR="00C67558">
              <w:t>30</w:t>
            </w:r>
            <w:bookmarkStart w:id="0" w:name="_GoBack"/>
            <w:bookmarkEnd w:id="0"/>
            <w:r>
              <w:t xml:space="preserve"> lundi, mardi, jeudi, vendredi</w:t>
            </w:r>
          </w:p>
          <w:p w:rsidR="000F1743" w:rsidRDefault="000F1743"/>
          <w:p w:rsidR="0033058C" w:rsidRDefault="0033058C" w:rsidP="0033058C">
            <w:pPr>
              <w:jc w:val="center"/>
            </w:pPr>
          </w:p>
          <w:p w:rsidR="0033058C" w:rsidRDefault="0033058C" w:rsidP="0033058C">
            <w:pPr>
              <w:jc w:val="center"/>
            </w:pPr>
          </w:p>
        </w:tc>
        <w:tc>
          <w:tcPr>
            <w:tcW w:w="3969" w:type="dxa"/>
          </w:tcPr>
          <w:p w:rsidR="0033058C" w:rsidRDefault="0033058C" w:rsidP="00CB6708">
            <w:pPr>
              <w:jc w:val="center"/>
            </w:pPr>
            <w:r>
              <w:t>En dehors de ce créneau, le mail est utilisable.</w:t>
            </w:r>
          </w:p>
        </w:tc>
      </w:tr>
      <w:tr w:rsidR="000F1743" w:rsidTr="00CB6708">
        <w:tc>
          <w:tcPr>
            <w:tcW w:w="10627" w:type="dxa"/>
            <w:gridSpan w:val="2"/>
            <w:shd w:val="clear" w:color="auto" w:fill="E7E6E6" w:themeFill="background2"/>
          </w:tcPr>
          <w:p w:rsidR="000F1743" w:rsidRPr="000F1743" w:rsidRDefault="000F1743" w:rsidP="00CB6708">
            <w:pPr>
              <w:jc w:val="center"/>
              <w:rPr>
                <w:b/>
                <w:bCs/>
              </w:rPr>
            </w:pPr>
            <w:r w:rsidRPr="000F1743">
              <w:rPr>
                <w:b/>
                <w:bCs/>
              </w:rPr>
              <w:t xml:space="preserve">Sites </w:t>
            </w:r>
            <w:r>
              <w:rPr>
                <w:b/>
                <w:bCs/>
              </w:rPr>
              <w:t xml:space="preserve">et applis </w:t>
            </w:r>
            <w:r w:rsidRPr="000F1743">
              <w:rPr>
                <w:b/>
                <w:bCs/>
              </w:rPr>
              <w:t>pédagogiques intéressant</w:t>
            </w:r>
            <w:r>
              <w:rPr>
                <w:b/>
                <w:bCs/>
              </w:rPr>
              <w:t>-e-</w:t>
            </w:r>
            <w:r w:rsidRPr="000F1743">
              <w:rPr>
                <w:b/>
                <w:bCs/>
              </w:rPr>
              <w:t>s</w:t>
            </w:r>
          </w:p>
        </w:tc>
      </w:tr>
      <w:tr w:rsidR="0033058C" w:rsidTr="00CB6708">
        <w:tc>
          <w:tcPr>
            <w:tcW w:w="6658" w:type="dxa"/>
          </w:tcPr>
          <w:p w:rsidR="0033058C" w:rsidRDefault="000F1743">
            <w:r>
              <w:t xml:space="preserve">Calculatice </w:t>
            </w:r>
            <w:hyperlink r:id="rId4" w:history="1">
              <w:r>
                <w:rPr>
                  <w:rStyle w:val="Lienhypertexte"/>
                </w:rPr>
                <w:t>https://calculatice.ac-lille.fr/</w:t>
              </w:r>
            </w:hyperlink>
          </w:p>
          <w:p w:rsidR="00CB6708" w:rsidRDefault="00CB6708"/>
          <w:p w:rsidR="00CB6708" w:rsidRDefault="00CB6708">
            <w:r>
              <w:t>(ou taper Calculatice dans un moteur de recherche)</w:t>
            </w:r>
          </w:p>
        </w:tc>
        <w:tc>
          <w:tcPr>
            <w:tcW w:w="3969" w:type="dxa"/>
          </w:tcPr>
          <w:p w:rsidR="0033058C" w:rsidRDefault="000F1743" w:rsidP="00CB6708">
            <w:pPr>
              <w:jc w:val="center"/>
            </w:pPr>
            <w:r>
              <w:t>Maths et calcul, tous niveaux (Cp à 6</w:t>
            </w:r>
            <w:r w:rsidRPr="000F1743">
              <w:rPr>
                <w:vertAlign w:val="superscript"/>
              </w:rPr>
              <w:t>e</w:t>
            </w:r>
            <w:r>
              <w:t>)</w:t>
            </w:r>
            <w:r>
              <w:br/>
              <w:t>Existe sur site et appli</w:t>
            </w:r>
          </w:p>
        </w:tc>
      </w:tr>
      <w:tr w:rsidR="000F1743" w:rsidTr="00CB6708">
        <w:tc>
          <w:tcPr>
            <w:tcW w:w="6658" w:type="dxa"/>
          </w:tcPr>
          <w:p w:rsidR="000F1743" w:rsidRDefault="000F1743">
            <w:r>
              <w:t xml:space="preserve">Micetf    </w:t>
            </w:r>
            <w:hyperlink r:id="rId5" w:history="1">
              <w:r w:rsidRPr="001A33ED">
                <w:rPr>
                  <w:rStyle w:val="Lienhypertexte"/>
                </w:rPr>
                <w:t>https://micetf.fr/</w:t>
              </w:r>
            </w:hyperlink>
          </w:p>
          <w:p w:rsidR="00CB6708" w:rsidRDefault="00CB6708"/>
          <w:p w:rsidR="00CB6708" w:rsidRDefault="00CB6708"/>
          <w:p w:rsidR="00CB6708" w:rsidRDefault="00CB6708">
            <w:r>
              <w:t>(ou taper Micetf dans un moteur de recherche)</w:t>
            </w:r>
          </w:p>
        </w:tc>
        <w:tc>
          <w:tcPr>
            <w:tcW w:w="3969" w:type="dxa"/>
          </w:tcPr>
          <w:p w:rsidR="000F1743" w:rsidRDefault="000F1743" w:rsidP="00CB6708">
            <w:pPr>
              <w:jc w:val="center"/>
            </w:pPr>
            <w:r>
              <w:t>Site généraliste avec de nombreuses situations, des jeux, dans tous les domaines</w:t>
            </w:r>
          </w:p>
        </w:tc>
      </w:tr>
      <w:tr w:rsidR="000F1743" w:rsidTr="00CB6708">
        <w:tc>
          <w:tcPr>
            <w:tcW w:w="6658" w:type="dxa"/>
          </w:tcPr>
          <w:p w:rsidR="000F1743" w:rsidRDefault="000F1743">
            <w:r>
              <w:t xml:space="preserve">Les fondamentaux Canopé </w:t>
            </w:r>
            <w:hyperlink r:id="rId6" w:history="1">
              <w:r>
                <w:rPr>
                  <w:rStyle w:val="Lienhypertexte"/>
                </w:rPr>
                <w:t>https://www.reseau-canope.fr/lesfondamentaux/accueil.html</w:t>
              </w:r>
            </w:hyperlink>
          </w:p>
          <w:p w:rsidR="00CB6708" w:rsidRDefault="00CB6708"/>
          <w:p w:rsidR="00CB6708" w:rsidRDefault="00CB6708">
            <w:r>
              <w:t>(ou taper Fondamentaux Canopé dans un moteur de recherche)</w:t>
            </w:r>
          </w:p>
        </w:tc>
        <w:tc>
          <w:tcPr>
            <w:tcW w:w="3969" w:type="dxa"/>
          </w:tcPr>
          <w:p w:rsidR="000F1743" w:rsidRDefault="000F1743" w:rsidP="00CB6708">
            <w:pPr>
              <w:jc w:val="center"/>
            </w:pPr>
            <w:r>
              <w:t>Des vidéos sur tous les fondamentaux, par niveau</w:t>
            </w:r>
          </w:p>
        </w:tc>
      </w:tr>
      <w:tr w:rsidR="000F1743" w:rsidTr="00CB6708">
        <w:tc>
          <w:tcPr>
            <w:tcW w:w="6658" w:type="dxa"/>
          </w:tcPr>
          <w:p w:rsidR="00CB6708" w:rsidRDefault="00C67558">
            <w:hyperlink r:id="rId7" w:history="1">
              <w:r w:rsidR="00CB6708">
                <w:rPr>
                  <w:rStyle w:val="Lienhypertexte"/>
                </w:rPr>
                <w:t>https://ecole.cned.fr/login/index.php</w:t>
              </w:r>
            </w:hyperlink>
          </w:p>
          <w:p w:rsidR="00CB6708" w:rsidRDefault="00CB6708"/>
          <w:p w:rsidR="000F1743" w:rsidRDefault="00CB6708">
            <w:r>
              <w:t>(ou taper CNED ma classe à la maison dans un moteur de recherche)</w:t>
            </w:r>
          </w:p>
        </w:tc>
        <w:tc>
          <w:tcPr>
            <w:tcW w:w="3969" w:type="dxa"/>
          </w:tcPr>
          <w:p w:rsidR="000F1743" w:rsidRDefault="00CB6708" w:rsidP="00CB6708">
            <w:pPr>
              <w:jc w:val="center"/>
            </w:pPr>
            <w:r>
              <w:t>Le site du gouvernement pour l’école à la maison</w:t>
            </w:r>
          </w:p>
        </w:tc>
      </w:tr>
      <w:tr w:rsidR="000F1743" w:rsidTr="00CB6708">
        <w:tc>
          <w:tcPr>
            <w:tcW w:w="6658" w:type="dxa"/>
          </w:tcPr>
          <w:p w:rsidR="000F1743" w:rsidRDefault="00C67558">
            <w:hyperlink r:id="rId8" w:history="1">
              <w:r w:rsidR="00CB6708">
                <w:rPr>
                  <w:rStyle w:val="Lienhypertexte"/>
                </w:rPr>
                <w:t>https://learningapps.org/</w:t>
              </w:r>
            </w:hyperlink>
          </w:p>
          <w:p w:rsidR="00CB6708" w:rsidRDefault="00CB6708"/>
          <w:p w:rsidR="00CB6708" w:rsidRDefault="00CB6708">
            <w:r>
              <w:t>(ou taper learning apps dans un moteur de recherche)</w:t>
            </w:r>
          </w:p>
        </w:tc>
        <w:tc>
          <w:tcPr>
            <w:tcW w:w="3969" w:type="dxa"/>
          </w:tcPr>
          <w:p w:rsidR="000F1743" w:rsidRDefault="00CB6708" w:rsidP="00CB6708">
            <w:pPr>
              <w:jc w:val="center"/>
            </w:pPr>
            <w:r>
              <w:t>Des applis pour tout, et pour apprendre.</w:t>
            </w:r>
          </w:p>
        </w:tc>
      </w:tr>
      <w:tr w:rsidR="000F1743" w:rsidTr="00CB6708">
        <w:tc>
          <w:tcPr>
            <w:tcW w:w="6658" w:type="dxa"/>
          </w:tcPr>
          <w:p w:rsidR="000F1743" w:rsidRDefault="00C67558">
            <w:hyperlink r:id="rId9" w:history="1">
              <w:r w:rsidR="00CB6708">
                <w:rPr>
                  <w:rStyle w:val="Lienhypertexte"/>
                </w:rPr>
                <w:t>http://www.pepit.be/</w:t>
              </w:r>
            </w:hyperlink>
          </w:p>
          <w:p w:rsidR="00CB6708" w:rsidRDefault="00CB6708"/>
          <w:p w:rsidR="00CB6708" w:rsidRDefault="00CB6708">
            <w:r>
              <w:t>(ou taper pepit dans un moteur de recherche)</w:t>
            </w:r>
          </w:p>
        </w:tc>
        <w:tc>
          <w:tcPr>
            <w:tcW w:w="3969" w:type="dxa"/>
          </w:tcPr>
          <w:p w:rsidR="000F1743" w:rsidRDefault="00CB6708" w:rsidP="00CB6708">
            <w:pPr>
              <w:jc w:val="center"/>
            </w:pPr>
            <w:r>
              <w:t>Tous niveaux, site belge mais tout à fait  adapté aux niveaux de l’école française</w:t>
            </w:r>
          </w:p>
        </w:tc>
      </w:tr>
      <w:tr w:rsidR="000F1743" w:rsidTr="00CB6708">
        <w:tc>
          <w:tcPr>
            <w:tcW w:w="6658" w:type="dxa"/>
          </w:tcPr>
          <w:p w:rsidR="000F1743" w:rsidRDefault="00C67558">
            <w:hyperlink r:id="rId10" w:history="1">
              <w:r w:rsidR="00CB6708">
                <w:rPr>
                  <w:rStyle w:val="Lienhypertexte"/>
                </w:rPr>
                <w:t>https://lalilo.com/?language=fr</w:t>
              </w:r>
            </w:hyperlink>
          </w:p>
          <w:p w:rsidR="00CB6708" w:rsidRDefault="00CB6708"/>
          <w:p w:rsidR="00CB6708" w:rsidRDefault="00CB6708"/>
          <w:p w:rsidR="00CB6708" w:rsidRDefault="00CB6708">
            <w:r>
              <w:t>(ou taper lalilo dans un moteur de recherche)</w:t>
            </w:r>
          </w:p>
        </w:tc>
        <w:tc>
          <w:tcPr>
            <w:tcW w:w="3969" w:type="dxa"/>
          </w:tcPr>
          <w:p w:rsidR="000F1743" w:rsidRDefault="00CB6708" w:rsidP="00CB6708">
            <w:pPr>
              <w:jc w:val="center"/>
            </w:pPr>
            <w:r>
              <w:t>Le site parfait pour la lecture, en fonction de son niveau de lecture réel</w:t>
            </w:r>
          </w:p>
        </w:tc>
      </w:tr>
      <w:tr w:rsidR="00CB6708" w:rsidTr="00CB6708">
        <w:tc>
          <w:tcPr>
            <w:tcW w:w="6658" w:type="dxa"/>
          </w:tcPr>
          <w:p w:rsidR="00CB6708" w:rsidRDefault="00C67558">
            <w:hyperlink r:id="rId11" w:history="1">
              <w:r w:rsidR="00CB6708">
                <w:rPr>
                  <w:rStyle w:val="Lienhypertexte"/>
                </w:rPr>
                <w:t>https://www.logicieleducatif.fr/</w:t>
              </w:r>
            </w:hyperlink>
          </w:p>
          <w:p w:rsidR="00CB6708" w:rsidRDefault="00CB6708"/>
          <w:p w:rsidR="00CB6708" w:rsidRDefault="00CB6708">
            <w:r>
              <w:t>(ou taper logiciel educatif dans un moteur de recherche)</w:t>
            </w:r>
          </w:p>
        </w:tc>
        <w:tc>
          <w:tcPr>
            <w:tcW w:w="3969" w:type="dxa"/>
          </w:tcPr>
          <w:p w:rsidR="00CB6708" w:rsidRDefault="00CB6708" w:rsidP="00CB6708">
            <w:pPr>
              <w:jc w:val="center"/>
            </w:pPr>
            <w:r>
              <w:t>Des jeux en maths et français, faits par un collègue, tous niveaux élémentaires</w:t>
            </w:r>
          </w:p>
        </w:tc>
      </w:tr>
      <w:tr w:rsidR="00600E93" w:rsidTr="00CB6708">
        <w:tc>
          <w:tcPr>
            <w:tcW w:w="6658" w:type="dxa"/>
          </w:tcPr>
          <w:p w:rsidR="00600E93" w:rsidRDefault="00C67558">
            <w:hyperlink r:id="rId12" w:history="1">
              <w:r w:rsidR="00600E93">
                <w:rPr>
                  <w:rStyle w:val="Lienhypertexte"/>
                </w:rPr>
                <w:t>https://www.iletaitunehistoire.com/</w:t>
              </w:r>
            </w:hyperlink>
          </w:p>
          <w:p w:rsidR="00600E93" w:rsidRDefault="00600E93"/>
          <w:p w:rsidR="00600E93" w:rsidRDefault="00600E93">
            <w:r>
              <w:t>(ou taper il était une histoire dans un moteur de recherche)</w:t>
            </w:r>
          </w:p>
        </w:tc>
        <w:tc>
          <w:tcPr>
            <w:tcW w:w="3969" w:type="dxa"/>
          </w:tcPr>
          <w:p w:rsidR="00600E93" w:rsidRDefault="00600E93" w:rsidP="00CB6708">
            <w:pPr>
              <w:jc w:val="center"/>
            </w:pPr>
            <w:r>
              <w:t>Ecouter des histoires classiques, des contes, et de nouvelles découvertes</w:t>
            </w:r>
          </w:p>
        </w:tc>
      </w:tr>
    </w:tbl>
    <w:p w:rsidR="0033058C" w:rsidRDefault="0033058C"/>
    <w:tbl>
      <w:tblPr>
        <w:tblStyle w:val="Grilledutableau"/>
        <w:tblW w:w="10627" w:type="dxa"/>
        <w:tblLook w:val="04A0" w:firstRow="1" w:lastRow="0" w:firstColumn="1" w:lastColumn="0" w:noHBand="0" w:noVBand="1"/>
      </w:tblPr>
      <w:tblGrid>
        <w:gridCol w:w="6658"/>
        <w:gridCol w:w="3969"/>
      </w:tblGrid>
      <w:tr w:rsidR="00CB6708" w:rsidTr="00CF4257">
        <w:trPr>
          <w:trHeight w:val="826"/>
        </w:trPr>
        <w:tc>
          <w:tcPr>
            <w:tcW w:w="10627" w:type="dxa"/>
            <w:gridSpan w:val="2"/>
            <w:shd w:val="clear" w:color="auto" w:fill="D0CECE" w:themeFill="background2" w:themeFillShade="E6"/>
          </w:tcPr>
          <w:p w:rsidR="00CB6708" w:rsidRDefault="00CB6708" w:rsidP="003B125F">
            <w:pPr>
              <w:jc w:val="center"/>
              <w:rPr>
                <w:b/>
                <w:bCs/>
              </w:rPr>
            </w:pPr>
          </w:p>
          <w:p w:rsidR="00CB6708" w:rsidRPr="00CB6708" w:rsidRDefault="00CB6708" w:rsidP="003B125F">
            <w:pPr>
              <w:jc w:val="center"/>
              <w:rPr>
                <w:b/>
                <w:bCs/>
              </w:rPr>
            </w:pPr>
            <w:r w:rsidRPr="00CB6708">
              <w:rPr>
                <w:b/>
                <w:bCs/>
              </w:rPr>
              <w:t>Idées d’activités à faire avec ses enfants</w:t>
            </w:r>
          </w:p>
        </w:tc>
      </w:tr>
      <w:tr w:rsidR="00CB6708" w:rsidTr="00B75FCE">
        <w:tc>
          <w:tcPr>
            <w:tcW w:w="6658" w:type="dxa"/>
            <w:vAlign w:val="center"/>
          </w:tcPr>
          <w:p w:rsidR="00CB6708" w:rsidRPr="00B75FCE" w:rsidRDefault="00CB6708" w:rsidP="00B75FCE">
            <w:pPr>
              <w:jc w:val="center"/>
              <w:rPr>
                <w:b/>
                <w:bCs/>
                <w:sz w:val="28"/>
                <w:szCs w:val="28"/>
              </w:rPr>
            </w:pPr>
            <w:r w:rsidRPr="00B75FCE">
              <w:rPr>
                <w:b/>
                <w:bCs/>
                <w:sz w:val="28"/>
                <w:szCs w:val="28"/>
              </w:rPr>
              <w:lastRenderedPageBreak/>
              <w:t>Cuisiner</w:t>
            </w:r>
          </w:p>
        </w:tc>
        <w:tc>
          <w:tcPr>
            <w:tcW w:w="3969" w:type="dxa"/>
          </w:tcPr>
          <w:p w:rsidR="00CB6708" w:rsidRDefault="00CB6708" w:rsidP="003B125F">
            <w:pPr>
              <w:jc w:val="center"/>
            </w:pPr>
            <w:r>
              <w:t>Cela travaille les mesures, la coordination, la motricité… et c’est toujours utile !</w:t>
            </w:r>
          </w:p>
        </w:tc>
      </w:tr>
      <w:tr w:rsidR="00CB6708" w:rsidTr="00B75FCE">
        <w:tc>
          <w:tcPr>
            <w:tcW w:w="6658" w:type="dxa"/>
            <w:vAlign w:val="center"/>
          </w:tcPr>
          <w:p w:rsidR="00CB6708" w:rsidRPr="00B75FCE" w:rsidRDefault="00CB6708" w:rsidP="00B75FCE">
            <w:pPr>
              <w:jc w:val="center"/>
              <w:rPr>
                <w:b/>
                <w:bCs/>
                <w:sz w:val="28"/>
                <w:szCs w:val="28"/>
              </w:rPr>
            </w:pPr>
            <w:r w:rsidRPr="00B75FCE">
              <w:rPr>
                <w:b/>
                <w:bCs/>
                <w:sz w:val="28"/>
                <w:szCs w:val="28"/>
              </w:rPr>
              <w:t>Jardiner</w:t>
            </w:r>
          </w:p>
        </w:tc>
        <w:tc>
          <w:tcPr>
            <w:tcW w:w="3969" w:type="dxa"/>
          </w:tcPr>
          <w:p w:rsidR="00CB6708" w:rsidRDefault="00CB6708" w:rsidP="003B125F">
            <w:pPr>
              <w:jc w:val="center"/>
            </w:pPr>
            <w:r>
              <w:t>On apprend les mois et les saisons, on découvre la nature, on travaille la motricité</w:t>
            </w:r>
          </w:p>
        </w:tc>
      </w:tr>
      <w:tr w:rsidR="00CB6708" w:rsidTr="00B75FCE">
        <w:tc>
          <w:tcPr>
            <w:tcW w:w="6658" w:type="dxa"/>
            <w:vAlign w:val="center"/>
          </w:tcPr>
          <w:p w:rsidR="00CB6708" w:rsidRPr="00B75FCE" w:rsidRDefault="00B75FCE" w:rsidP="00B75FCE">
            <w:pPr>
              <w:jc w:val="center"/>
              <w:rPr>
                <w:b/>
                <w:bCs/>
                <w:sz w:val="28"/>
                <w:szCs w:val="28"/>
              </w:rPr>
            </w:pPr>
            <w:r>
              <w:rPr>
                <w:b/>
                <w:bCs/>
                <w:sz w:val="28"/>
                <w:szCs w:val="28"/>
              </w:rPr>
              <w:t>Chanter</w:t>
            </w:r>
          </w:p>
        </w:tc>
        <w:tc>
          <w:tcPr>
            <w:tcW w:w="3969" w:type="dxa"/>
          </w:tcPr>
          <w:p w:rsidR="00CB6708" w:rsidRDefault="00B75FCE" w:rsidP="003B125F">
            <w:pPr>
              <w:jc w:val="center"/>
            </w:pPr>
            <w:r>
              <w:t>Travaille le langage, le positionnement de la voix, le souffle. Cela relaxe, et cela donne le goût du beau</w:t>
            </w:r>
          </w:p>
        </w:tc>
      </w:tr>
      <w:tr w:rsidR="00CB6708" w:rsidTr="00B75FCE">
        <w:tc>
          <w:tcPr>
            <w:tcW w:w="6658" w:type="dxa"/>
            <w:vAlign w:val="center"/>
          </w:tcPr>
          <w:p w:rsidR="00CB6708" w:rsidRPr="00B75FCE" w:rsidRDefault="00B75FCE" w:rsidP="00B75FCE">
            <w:pPr>
              <w:jc w:val="center"/>
              <w:rPr>
                <w:b/>
                <w:bCs/>
                <w:sz w:val="28"/>
                <w:szCs w:val="28"/>
              </w:rPr>
            </w:pPr>
            <w:r>
              <w:rPr>
                <w:b/>
                <w:bCs/>
                <w:sz w:val="28"/>
                <w:szCs w:val="28"/>
              </w:rPr>
              <w:t xml:space="preserve">Bricoler </w:t>
            </w:r>
          </w:p>
        </w:tc>
        <w:tc>
          <w:tcPr>
            <w:tcW w:w="3969" w:type="dxa"/>
          </w:tcPr>
          <w:p w:rsidR="00CB6708" w:rsidRDefault="00B75FCE" w:rsidP="003B125F">
            <w:pPr>
              <w:jc w:val="center"/>
            </w:pPr>
            <w:r>
              <w:t>Travail la motricité, le repérage dans l’espace (trois dimensions), donc les maths et la géométrie, et tous les gestes nécessaires à l’écriture également</w:t>
            </w:r>
          </w:p>
        </w:tc>
      </w:tr>
      <w:tr w:rsidR="00CB6708" w:rsidTr="00B75FCE">
        <w:tc>
          <w:tcPr>
            <w:tcW w:w="6658" w:type="dxa"/>
            <w:vAlign w:val="center"/>
          </w:tcPr>
          <w:p w:rsidR="00CB6708" w:rsidRPr="00B75FCE" w:rsidRDefault="00B75FCE" w:rsidP="00B75FCE">
            <w:pPr>
              <w:jc w:val="center"/>
              <w:rPr>
                <w:b/>
                <w:bCs/>
                <w:sz w:val="28"/>
                <w:szCs w:val="28"/>
              </w:rPr>
            </w:pPr>
            <w:r>
              <w:rPr>
                <w:b/>
                <w:bCs/>
                <w:sz w:val="28"/>
                <w:szCs w:val="28"/>
              </w:rPr>
              <w:t xml:space="preserve">Lire </w:t>
            </w:r>
            <w:r w:rsidR="00A56231">
              <w:rPr>
                <w:b/>
                <w:bCs/>
                <w:sz w:val="28"/>
                <w:szCs w:val="28"/>
              </w:rPr>
              <w:t>(</w:t>
            </w:r>
            <w:r>
              <w:rPr>
                <w:b/>
                <w:bCs/>
                <w:sz w:val="28"/>
                <w:szCs w:val="28"/>
              </w:rPr>
              <w:t>des histoires</w:t>
            </w:r>
            <w:r w:rsidR="00A56231">
              <w:rPr>
                <w:b/>
                <w:bCs/>
                <w:sz w:val="28"/>
                <w:szCs w:val="28"/>
              </w:rPr>
              <w:t>, des journaux, des magazines, des documentaires…)</w:t>
            </w:r>
          </w:p>
        </w:tc>
        <w:tc>
          <w:tcPr>
            <w:tcW w:w="3969" w:type="dxa"/>
          </w:tcPr>
          <w:p w:rsidR="00CB6708" w:rsidRDefault="00B75FCE" w:rsidP="003B125F">
            <w:pPr>
              <w:jc w:val="center"/>
            </w:pPr>
            <w:r>
              <w:t>lecture</w:t>
            </w:r>
          </w:p>
        </w:tc>
      </w:tr>
      <w:tr w:rsidR="00CB6708" w:rsidTr="00B75FCE">
        <w:tc>
          <w:tcPr>
            <w:tcW w:w="6658" w:type="dxa"/>
            <w:vAlign w:val="center"/>
          </w:tcPr>
          <w:p w:rsidR="00CB6708" w:rsidRPr="00B75FCE" w:rsidRDefault="00B75FCE" w:rsidP="00B75FCE">
            <w:pPr>
              <w:jc w:val="center"/>
              <w:rPr>
                <w:b/>
                <w:bCs/>
                <w:sz w:val="28"/>
                <w:szCs w:val="28"/>
              </w:rPr>
            </w:pPr>
            <w:r>
              <w:rPr>
                <w:b/>
                <w:bCs/>
                <w:sz w:val="28"/>
                <w:szCs w:val="28"/>
              </w:rPr>
              <w:t>Ecouter des histoires</w:t>
            </w:r>
          </w:p>
        </w:tc>
        <w:tc>
          <w:tcPr>
            <w:tcW w:w="3969" w:type="dxa"/>
          </w:tcPr>
          <w:p w:rsidR="00CB6708" w:rsidRDefault="00B75FCE" w:rsidP="003B125F">
            <w:pPr>
              <w:jc w:val="center"/>
            </w:pPr>
            <w:r>
              <w:t>Ecouter une histoire met en route les mêmes zones du cerveau que lire, et c’est un moment important à partager si c’est le parent qui lit à son enfant… ou l’inverse</w:t>
            </w:r>
          </w:p>
        </w:tc>
      </w:tr>
      <w:tr w:rsidR="00CB6708" w:rsidTr="00B75FCE">
        <w:tc>
          <w:tcPr>
            <w:tcW w:w="6658" w:type="dxa"/>
            <w:vAlign w:val="center"/>
          </w:tcPr>
          <w:p w:rsidR="00CB6708" w:rsidRPr="00B75FCE" w:rsidRDefault="00B75FCE" w:rsidP="00B75FCE">
            <w:pPr>
              <w:jc w:val="center"/>
              <w:rPr>
                <w:b/>
                <w:bCs/>
                <w:sz w:val="28"/>
                <w:szCs w:val="28"/>
              </w:rPr>
            </w:pPr>
            <w:r>
              <w:rPr>
                <w:b/>
                <w:bCs/>
                <w:sz w:val="28"/>
                <w:szCs w:val="28"/>
              </w:rPr>
              <w:t>Ecrire des lettres et des mails</w:t>
            </w:r>
          </w:p>
        </w:tc>
        <w:tc>
          <w:tcPr>
            <w:tcW w:w="3969" w:type="dxa"/>
          </w:tcPr>
          <w:p w:rsidR="00CB6708" w:rsidRDefault="00B75FCE" w:rsidP="003B125F">
            <w:pPr>
              <w:jc w:val="center"/>
            </w:pPr>
            <w:r>
              <w:t>Travaille le français</w:t>
            </w:r>
          </w:p>
        </w:tc>
      </w:tr>
      <w:tr w:rsidR="00CB6708" w:rsidTr="00B75FCE">
        <w:tc>
          <w:tcPr>
            <w:tcW w:w="6658" w:type="dxa"/>
            <w:vAlign w:val="center"/>
          </w:tcPr>
          <w:p w:rsidR="00CB6708" w:rsidRPr="00B75FCE" w:rsidRDefault="00B75FCE" w:rsidP="00B75FCE">
            <w:pPr>
              <w:jc w:val="center"/>
              <w:rPr>
                <w:b/>
                <w:bCs/>
                <w:sz w:val="28"/>
                <w:szCs w:val="28"/>
              </w:rPr>
            </w:pPr>
            <w:r>
              <w:rPr>
                <w:b/>
                <w:bCs/>
                <w:sz w:val="28"/>
                <w:szCs w:val="28"/>
              </w:rPr>
              <w:t xml:space="preserve">Loisirs créatifs : </w:t>
            </w:r>
            <w:r w:rsidRPr="00A56231">
              <w:rPr>
                <w:sz w:val="24"/>
                <w:szCs w:val="24"/>
              </w:rPr>
              <w:t>peinture, cartonnage, tricot, broderie, couture, poterie, gravure, imprimerie et tampons, coiffure,</w:t>
            </w:r>
            <w:r w:rsidRPr="00A56231">
              <w:rPr>
                <w:b/>
                <w:bCs/>
                <w:sz w:val="24"/>
                <w:szCs w:val="24"/>
              </w:rPr>
              <w:t xml:space="preserve"> </w:t>
            </w:r>
            <w:r w:rsidR="00A56231" w:rsidRPr="00A56231">
              <w:rPr>
                <w:sz w:val="24"/>
                <w:szCs w:val="24"/>
              </w:rPr>
              <w:t>tressage, tissage, etc.</w:t>
            </w:r>
          </w:p>
        </w:tc>
        <w:tc>
          <w:tcPr>
            <w:tcW w:w="3969" w:type="dxa"/>
          </w:tcPr>
          <w:p w:rsidR="00CB6708" w:rsidRDefault="00B75FCE" w:rsidP="003B125F">
            <w:pPr>
              <w:jc w:val="center"/>
            </w:pPr>
            <w:r>
              <w:t xml:space="preserve">Tout cela travaille la motricité fine, utile dans le scolaire et la vie quotidienne, le repérage dans l’espace, le lien entre le cerveau et la main pour l’exécution de gestes, la minutie et le soin, … </w:t>
            </w:r>
          </w:p>
        </w:tc>
      </w:tr>
      <w:tr w:rsidR="00B75FCE" w:rsidTr="00B75FCE">
        <w:tc>
          <w:tcPr>
            <w:tcW w:w="6658" w:type="dxa"/>
            <w:vAlign w:val="center"/>
          </w:tcPr>
          <w:p w:rsidR="00B75FCE" w:rsidRDefault="00B75FCE" w:rsidP="00B75FCE">
            <w:pPr>
              <w:jc w:val="center"/>
              <w:rPr>
                <w:b/>
                <w:bCs/>
                <w:sz w:val="28"/>
                <w:szCs w:val="28"/>
              </w:rPr>
            </w:pPr>
            <w:r>
              <w:rPr>
                <w:b/>
                <w:bCs/>
                <w:sz w:val="28"/>
                <w:szCs w:val="28"/>
              </w:rPr>
              <w:t>Apprentissages quotidiens encore non acquis :</w:t>
            </w:r>
          </w:p>
          <w:p w:rsidR="00B75FCE" w:rsidRPr="00A56231" w:rsidRDefault="00B75FCE" w:rsidP="00B75FCE">
            <w:pPr>
              <w:jc w:val="center"/>
              <w:rPr>
                <w:sz w:val="28"/>
                <w:szCs w:val="28"/>
              </w:rPr>
            </w:pPr>
            <w:r w:rsidRPr="00A56231">
              <w:rPr>
                <w:sz w:val="24"/>
                <w:szCs w:val="24"/>
              </w:rPr>
              <w:t>Faire ses lacets, se boutonner, se coiffer, plier son linge, faire son lit, mettre la table</w:t>
            </w:r>
            <w:r w:rsidR="00A56231" w:rsidRPr="00A56231">
              <w:rPr>
                <w:sz w:val="24"/>
                <w:szCs w:val="24"/>
              </w:rPr>
              <w:t xml:space="preserve">, compter la monnaie, </w:t>
            </w:r>
            <w:r w:rsidRPr="00A56231">
              <w:rPr>
                <w:sz w:val="24"/>
                <w:szCs w:val="24"/>
              </w:rPr>
              <w:t>…</w:t>
            </w:r>
          </w:p>
        </w:tc>
        <w:tc>
          <w:tcPr>
            <w:tcW w:w="3969" w:type="dxa"/>
          </w:tcPr>
          <w:p w:rsidR="00B75FCE" w:rsidRDefault="00B75FCE" w:rsidP="003B125F">
            <w:pPr>
              <w:jc w:val="center"/>
            </w:pPr>
            <w:r>
              <w:t>Pour gagner en autonomie, et mieux grandir mais aussi pour travailler la géométrie, le calcul, les représentations de toutes sortes, et le langage…</w:t>
            </w:r>
          </w:p>
        </w:tc>
      </w:tr>
      <w:tr w:rsidR="00B75FCE" w:rsidTr="00B75FCE">
        <w:tc>
          <w:tcPr>
            <w:tcW w:w="6658" w:type="dxa"/>
            <w:vAlign w:val="center"/>
          </w:tcPr>
          <w:p w:rsidR="00B75FCE" w:rsidRDefault="00B75FCE" w:rsidP="00B75FCE">
            <w:pPr>
              <w:jc w:val="center"/>
              <w:rPr>
                <w:b/>
                <w:bCs/>
                <w:sz w:val="28"/>
                <w:szCs w:val="28"/>
              </w:rPr>
            </w:pPr>
            <w:r>
              <w:rPr>
                <w:b/>
                <w:bCs/>
                <w:sz w:val="28"/>
                <w:szCs w:val="28"/>
              </w:rPr>
              <w:t>Activités de jonglage, de lancer, …</w:t>
            </w:r>
          </w:p>
        </w:tc>
        <w:tc>
          <w:tcPr>
            <w:tcW w:w="3969" w:type="dxa"/>
          </w:tcPr>
          <w:p w:rsidR="00B75FCE" w:rsidRDefault="00B75FCE" w:rsidP="003B125F">
            <w:pPr>
              <w:jc w:val="center"/>
            </w:pPr>
            <w:r>
              <w:t xml:space="preserve">Travaille la coordination, la motricité fine, et tous les gestes nécessaires </w:t>
            </w:r>
          </w:p>
        </w:tc>
      </w:tr>
      <w:tr w:rsidR="00B75FCE" w:rsidTr="00B75FCE">
        <w:tc>
          <w:tcPr>
            <w:tcW w:w="6658" w:type="dxa"/>
            <w:vAlign w:val="center"/>
          </w:tcPr>
          <w:p w:rsidR="00B75FCE" w:rsidRDefault="00B75FCE" w:rsidP="00B75FCE">
            <w:pPr>
              <w:jc w:val="center"/>
              <w:rPr>
                <w:b/>
                <w:bCs/>
                <w:sz w:val="28"/>
                <w:szCs w:val="28"/>
              </w:rPr>
            </w:pPr>
            <w:r>
              <w:rPr>
                <w:b/>
                <w:bCs/>
                <w:sz w:val="28"/>
                <w:szCs w:val="28"/>
              </w:rPr>
              <w:t xml:space="preserve">Faire du sport : </w:t>
            </w:r>
            <w:r w:rsidRPr="00A56231">
              <w:rPr>
                <w:sz w:val="24"/>
                <w:szCs w:val="24"/>
              </w:rPr>
              <w:t>courir, sauter, danser, faire du vélo ou de la trottinette, jeux de balles ou ballons, etc.</w:t>
            </w:r>
          </w:p>
        </w:tc>
        <w:tc>
          <w:tcPr>
            <w:tcW w:w="3969" w:type="dxa"/>
          </w:tcPr>
          <w:p w:rsidR="00B75FCE" w:rsidRDefault="00B75FCE" w:rsidP="003B125F">
            <w:pPr>
              <w:jc w:val="center"/>
            </w:pPr>
            <w:r>
              <w:t>Toutes activités qui peuvent se réaliser dans le respect des règles en vigueur pour se protéger du covid19</w:t>
            </w:r>
          </w:p>
        </w:tc>
      </w:tr>
      <w:tr w:rsidR="00B75FCE" w:rsidTr="00B75FCE">
        <w:tc>
          <w:tcPr>
            <w:tcW w:w="6658" w:type="dxa"/>
            <w:vAlign w:val="center"/>
          </w:tcPr>
          <w:p w:rsidR="00B75FCE" w:rsidRDefault="00B75FCE" w:rsidP="00B75FCE">
            <w:pPr>
              <w:jc w:val="center"/>
              <w:rPr>
                <w:b/>
                <w:bCs/>
                <w:sz w:val="28"/>
                <w:szCs w:val="28"/>
              </w:rPr>
            </w:pPr>
            <w:r>
              <w:rPr>
                <w:b/>
                <w:bCs/>
                <w:sz w:val="28"/>
                <w:szCs w:val="28"/>
              </w:rPr>
              <w:t>Ecouter ou faire de la musique</w:t>
            </w:r>
          </w:p>
        </w:tc>
        <w:tc>
          <w:tcPr>
            <w:tcW w:w="3969" w:type="dxa"/>
          </w:tcPr>
          <w:p w:rsidR="00B75FCE" w:rsidRDefault="00A56231" w:rsidP="003B125F">
            <w:pPr>
              <w:jc w:val="center"/>
            </w:pPr>
            <w:r>
              <w:t>Cela fait du bien mais cela travaille de nombreuses compétences nécessaires au scolaire également</w:t>
            </w:r>
          </w:p>
        </w:tc>
      </w:tr>
      <w:tr w:rsidR="00B75FCE" w:rsidTr="00B75FCE">
        <w:tc>
          <w:tcPr>
            <w:tcW w:w="6658" w:type="dxa"/>
            <w:vAlign w:val="center"/>
          </w:tcPr>
          <w:p w:rsidR="00B75FCE" w:rsidRDefault="00B75FCE" w:rsidP="00B75FCE">
            <w:pPr>
              <w:jc w:val="center"/>
              <w:rPr>
                <w:b/>
                <w:bCs/>
                <w:sz w:val="28"/>
                <w:szCs w:val="28"/>
              </w:rPr>
            </w:pPr>
            <w:r>
              <w:rPr>
                <w:b/>
                <w:bCs/>
                <w:sz w:val="28"/>
                <w:szCs w:val="28"/>
              </w:rPr>
              <w:t xml:space="preserve">Langage : </w:t>
            </w:r>
            <w:r w:rsidRPr="00A56231">
              <w:rPr>
                <w:sz w:val="24"/>
                <w:szCs w:val="24"/>
              </w:rPr>
              <w:t xml:space="preserve">les parties du corps, les jours les mois les saisons, les animaux et leurs petits, les pluriels, </w:t>
            </w:r>
            <w:r w:rsidR="00A56231" w:rsidRPr="00A56231">
              <w:rPr>
                <w:sz w:val="24"/>
                <w:szCs w:val="24"/>
              </w:rPr>
              <w:t>tout ce qu’il y a autour de soir (ustensiles de cuisine, meubles, jouets divers, outils du jardin ou du garage, vêtements…)</w:t>
            </w:r>
          </w:p>
        </w:tc>
        <w:tc>
          <w:tcPr>
            <w:tcW w:w="3969" w:type="dxa"/>
          </w:tcPr>
          <w:p w:rsidR="00B75FCE" w:rsidRDefault="00A56231" w:rsidP="003B125F">
            <w:pPr>
              <w:jc w:val="center"/>
            </w:pPr>
            <w:r>
              <w:t>Acquérir du vocabulaire, être plus autonome, progresser en français</w:t>
            </w:r>
          </w:p>
        </w:tc>
      </w:tr>
      <w:tr w:rsidR="00B75FCE" w:rsidTr="00A56231">
        <w:tc>
          <w:tcPr>
            <w:tcW w:w="10627" w:type="dxa"/>
            <w:gridSpan w:val="2"/>
            <w:shd w:val="clear" w:color="auto" w:fill="D0CECE" w:themeFill="background2" w:themeFillShade="E6"/>
            <w:vAlign w:val="center"/>
          </w:tcPr>
          <w:p w:rsidR="00B75FCE" w:rsidRPr="00A56231" w:rsidRDefault="00B75FCE" w:rsidP="003B125F">
            <w:pPr>
              <w:jc w:val="center"/>
            </w:pPr>
            <w:r w:rsidRPr="00A56231">
              <w:rPr>
                <w:sz w:val="28"/>
                <w:szCs w:val="28"/>
              </w:rPr>
              <w:t>Deux sites pour trouver d’autres idées</w:t>
            </w:r>
          </w:p>
        </w:tc>
      </w:tr>
      <w:tr w:rsidR="00B75FCE" w:rsidTr="00F96378">
        <w:tc>
          <w:tcPr>
            <w:tcW w:w="10627" w:type="dxa"/>
            <w:gridSpan w:val="2"/>
            <w:vAlign w:val="center"/>
          </w:tcPr>
          <w:p w:rsidR="00B75FCE" w:rsidRPr="00A56231" w:rsidRDefault="00B75FCE" w:rsidP="003B125F">
            <w:pPr>
              <w:jc w:val="center"/>
              <w:rPr>
                <w:sz w:val="28"/>
                <w:szCs w:val="28"/>
              </w:rPr>
            </w:pPr>
            <w:r w:rsidRPr="00A56231">
              <w:rPr>
                <w:sz w:val="28"/>
                <w:szCs w:val="28"/>
              </w:rPr>
              <w:t>Tête à modeler</w:t>
            </w:r>
          </w:p>
          <w:p w:rsidR="00B75FCE" w:rsidRDefault="00A56231" w:rsidP="003B125F">
            <w:pPr>
              <w:jc w:val="center"/>
              <w:rPr>
                <w:b/>
                <w:bCs/>
                <w:sz w:val="28"/>
                <w:szCs w:val="28"/>
              </w:rPr>
            </w:pPr>
            <w:r w:rsidRPr="00A56231">
              <w:rPr>
                <w:sz w:val="28"/>
                <w:szCs w:val="28"/>
              </w:rPr>
              <w:t>10doigts.fr</w:t>
            </w:r>
          </w:p>
        </w:tc>
      </w:tr>
    </w:tbl>
    <w:p w:rsidR="00CB6708" w:rsidRDefault="00CB6708"/>
    <w:p w:rsidR="00A56231" w:rsidRDefault="00A56231" w:rsidP="00A56231">
      <w:pPr>
        <w:rPr>
          <w:b/>
          <w:bCs/>
          <w:sz w:val="28"/>
          <w:szCs w:val="28"/>
        </w:rPr>
      </w:pPr>
      <w:r w:rsidRPr="00A56231">
        <w:rPr>
          <w:b/>
          <w:bCs/>
          <w:sz w:val="28"/>
          <w:szCs w:val="28"/>
        </w:rPr>
        <w:t>Recommandations gouvernementales et de l’école : limiter les écrans en fonction de l’âge de votre enfant</w:t>
      </w:r>
      <w:r>
        <w:rPr>
          <w:b/>
          <w:bCs/>
          <w:sz w:val="28"/>
          <w:szCs w:val="28"/>
        </w:rPr>
        <w:t>, même pour du travail scolaire !</w:t>
      </w:r>
    </w:p>
    <w:p w:rsidR="00A56231" w:rsidRDefault="00A56231" w:rsidP="00A56231">
      <w:pPr>
        <w:rPr>
          <w:b/>
          <w:bCs/>
          <w:sz w:val="28"/>
          <w:szCs w:val="28"/>
        </w:rPr>
      </w:pPr>
    </w:p>
    <w:p w:rsidR="00A56231" w:rsidRDefault="00A56231" w:rsidP="00A56231">
      <w:pPr>
        <w:jc w:val="center"/>
        <w:rPr>
          <w:sz w:val="28"/>
          <w:szCs w:val="28"/>
        </w:rPr>
      </w:pPr>
      <w:r w:rsidRPr="00A56231">
        <w:rPr>
          <w:sz w:val="28"/>
          <w:szCs w:val="28"/>
        </w:rPr>
        <w:t>Classe de CM1 – CM2</w:t>
      </w:r>
    </w:p>
    <w:p w:rsidR="00A56231" w:rsidRPr="00600E93" w:rsidRDefault="00A56231" w:rsidP="00A56231">
      <w:pPr>
        <w:rPr>
          <w:sz w:val="26"/>
          <w:szCs w:val="26"/>
        </w:rPr>
      </w:pPr>
      <w:r w:rsidRPr="00600E93">
        <w:rPr>
          <w:sz w:val="26"/>
          <w:szCs w:val="26"/>
        </w:rPr>
        <w:lastRenderedPageBreak/>
        <w:t xml:space="preserve">Pour les parents ayant choisi de s’y inscrire, les partages et informations peuvent transiter également par le compte klassroom de la classe (pour rappel, via le site web, et non l’appli, c’est gratuit. Pour s’y inscrire, entrer le code de la classe </w:t>
      </w:r>
      <w:r w:rsidR="00D21FC3">
        <w:rPr>
          <w:b/>
          <w:bCs/>
          <w:sz w:val="26"/>
          <w:szCs w:val="26"/>
        </w:rPr>
        <w:t>________________</w:t>
      </w:r>
      <w:r w:rsidRPr="00600E93">
        <w:rPr>
          <w:sz w:val="26"/>
          <w:szCs w:val="26"/>
        </w:rPr>
        <w:t xml:space="preserve"> )</w:t>
      </w:r>
    </w:p>
    <w:p w:rsidR="00A56231" w:rsidRDefault="00A56231" w:rsidP="00A56231">
      <w:pPr>
        <w:rPr>
          <w:sz w:val="28"/>
          <w:szCs w:val="28"/>
        </w:rPr>
      </w:pPr>
    </w:p>
    <w:p w:rsidR="00A56231" w:rsidRDefault="00A56231" w:rsidP="00BC3058">
      <w:pPr>
        <w:jc w:val="center"/>
        <w:rPr>
          <w:sz w:val="28"/>
          <w:szCs w:val="28"/>
        </w:rPr>
      </w:pPr>
      <w:r>
        <w:rPr>
          <w:sz w:val="28"/>
          <w:szCs w:val="28"/>
        </w:rPr>
        <w:t>Votre enfant emmène un roman à lire, ses leçons de maths et français, tous ses cahiers.</w:t>
      </w:r>
    </w:p>
    <w:p w:rsidR="00BC3058" w:rsidRDefault="00BC3058" w:rsidP="00BC3058">
      <w:pPr>
        <w:jc w:val="center"/>
        <w:rPr>
          <w:sz w:val="28"/>
          <w:szCs w:val="28"/>
        </w:rPr>
      </w:pPr>
      <w:r>
        <w:rPr>
          <w:sz w:val="28"/>
          <w:szCs w:val="28"/>
        </w:rPr>
        <w:t xml:space="preserve">Pour le reste, voici ce qu’il est possible de faire : </w:t>
      </w:r>
    </w:p>
    <w:tbl>
      <w:tblPr>
        <w:tblStyle w:val="Grilledutableau"/>
        <w:tblW w:w="0" w:type="auto"/>
        <w:tblLook w:val="04A0" w:firstRow="1" w:lastRow="0" w:firstColumn="1" w:lastColumn="0" w:noHBand="0" w:noVBand="1"/>
      </w:tblPr>
      <w:tblGrid>
        <w:gridCol w:w="5228"/>
        <w:gridCol w:w="5228"/>
      </w:tblGrid>
      <w:tr w:rsidR="007A1291" w:rsidRPr="007A1291" w:rsidTr="007A1291">
        <w:tc>
          <w:tcPr>
            <w:tcW w:w="5228" w:type="dxa"/>
          </w:tcPr>
          <w:p w:rsidR="007A1291" w:rsidRPr="007A1291" w:rsidRDefault="007A1291" w:rsidP="00A56231">
            <w:pPr>
              <w:rPr>
                <w:sz w:val="24"/>
                <w:szCs w:val="24"/>
              </w:rPr>
            </w:pPr>
            <w:r w:rsidRPr="007A1291">
              <w:rPr>
                <w:sz w:val="24"/>
                <w:szCs w:val="24"/>
                <w:u w:val="single"/>
              </w:rPr>
              <w:t>Site de la méthode de maths</w:t>
            </w:r>
            <w:r w:rsidRPr="007A1291">
              <w:rPr>
                <w:sz w:val="24"/>
                <w:szCs w:val="24"/>
              </w:rPr>
              <w:t xml:space="preserve"> : taper </w:t>
            </w:r>
            <w:r w:rsidRPr="007A1291">
              <w:rPr>
                <w:b/>
                <w:bCs/>
                <w:sz w:val="24"/>
                <w:szCs w:val="24"/>
              </w:rPr>
              <w:t>MHM</w:t>
            </w:r>
            <w:r w:rsidRPr="007A1291">
              <w:rPr>
                <w:sz w:val="24"/>
                <w:szCs w:val="24"/>
              </w:rPr>
              <w:t xml:space="preserve"> dans votre moteur de recherche.</w:t>
            </w:r>
          </w:p>
          <w:p w:rsidR="007A1291" w:rsidRPr="007A1291" w:rsidRDefault="007A1291" w:rsidP="00A56231">
            <w:pPr>
              <w:rPr>
                <w:sz w:val="24"/>
                <w:szCs w:val="24"/>
              </w:rPr>
            </w:pPr>
            <w:r w:rsidRPr="007A1291">
              <w:rPr>
                <w:sz w:val="24"/>
                <w:szCs w:val="24"/>
              </w:rPr>
              <w:t>Vous y trouverez les jeux à imprimer dans la partie Jeux CM</w:t>
            </w:r>
          </w:p>
          <w:p w:rsidR="007A1291" w:rsidRPr="007A1291" w:rsidRDefault="007A1291" w:rsidP="00A56231">
            <w:pPr>
              <w:rPr>
                <w:sz w:val="24"/>
                <w:szCs w:val="24"/>
              </w:rPr>
            </w:pPr>
            <w:r w:rsidRPr="007A1291">
              <w:rPr>
                <w:sz w:val="24"/>
                <w:szCs w:val="24"/>
              </w:rPr>
              <w:t>Vous pouvez aussi regarder les vidéos proposées pour les règles du jeu</w:t>
            </w:r>
          </w:p>
        </w:tc>
        <w:tc>
          <w:tcPr>
            <w:tcW w:w="5228" w:type="dxa"/>
          </w:tcPr>
          <w:p w:rsidR="007A1291" w:rsidRPr="007A1291" w:rsidRDefault="007A1291" w:rsidP="00A56231">
            <w:pPr>
              <w:rPr>
                <w:sz w:val="24"/>
                <w:szCs w:val="24"/>
              </w:rPr>
            </w:pPr>
            <w:r w:rsidRPr="007A1291">
              <w:rPr>
                <w:sz w:val="24"/>
                <w:szCs w:val="24"/>
              </w:rPr>
              <w:t>Jeux utilisés en classe :</w:t>
            </w:r>
          </w:p>
          <w:p w:rsidR="007A1291" w:rsidRPr="007A1291" w:rsidRDefault="007A1291" w:rsidP="00A56231">
            <w:pPr>
              <w:rPr>
                <w:sz w:val="24"/>
                <w:szCs w:val="24"/>
              </w:rPr>
            </w:pPr>
            <w:r w:rsidRPr="007A1291">
              <w:rPr>
                <w:sz w:val="24"/>
                <w:szCs w:val="24"/>
              </w:rPr>
              <w:t>La Grande Course (CM1) ou le voyage spatial (CM2)</w:t>
            </w:r>
          </w:p>
          <w:p w:rsidR="007A1291" w:rsidRPr="007A1291" w:rsidRDefault="007A1291" w:rsidP="00A56231">
            <w:pPr>
              <w:rPr>
                <w:sz w:val="24"/>
                <w:szCs w:val="24"/>
              </w:rPr>
            </w:pPr>
            <w:r w:rsidRPr="007A1291">
              <w:rPr>
                <w:sz w:val="24"/>
                <w:szCs w:val="24"/>
              </w:rPr>
              <w:t>Le multiplidé</w:t>
            </w:r>
          </w:p>
          <w:p w:rsidR="007A1291" w:rsidRPr="007A1291" w:rsidRDefault="007A1291" w:rsidP="00A56231">
            <w:pPr>
              <w:rPr>
                <w:sz w:val="24"/>
                <w:szCs w:val="24"/>
              </w:rPr>
            </w:pPr>
            <w:r w:rsidRPr="007A1291">
              <w:rPr>
                <w:sz w:val="24"/>
                <w:szCs w:val="24"/>
              </w:rPr>
              <w:t>L’omelette</w:t>
            </w:r>
          </w:p>
          <w:p w:rsidR="007A1291" w:rsidRPr="007A1291" w:rsidRDefault="007A1291" w:rsidP="00A56231">
            <w:pPr>
              <w:rPr>
                <w:sz w:val="24"/>
                <w:szCs w:val="24"/>
              </w:rPr>
            </w:pPr>
            <w:r w:rsidRPr="007A1291">
              <w:rPr>
                <w:sz w:val="24"/>
                <w:szCs w:val="24"/>
              </w:rPr>
              <w:t>Le domino des fractions</w:t>
            </w:r>
          </w:p>
          <w:p w:rsidR="007A1291" w:rsidRPr="007A1291" w:rsidRDefault="007A1291" w:rsidP="00A56231">
            <w:pPr>
              <w:rPr>
                <w:sz w:val="24"/>
                <w:szCs w:val="24"/>
              </w:rPr>
            </w:pPr>
            <w:r w:rsidRPr="007A1291">
              <w:rPr>
                <w:sz w:val="24"/>
                <w:szCs w:val="24"/>
              </w:rPr>
              <w:t>Les nombres en chaine</w:t>
            </w:r>
          </w:p>
          <w:p w:rsidR="007A1291" w:rsidRPr="007A1291" w:rsidRDefault="007A1291" w:rsidP="007A1291">
            <w:pPr>
              <w:rPr>
                <w:sz w:val="24"/>
                <w:szCs w:val="24"/>
              </w:rPr>
            </w:pPr>
            <w:r w:rsidRPr="007A1291">
              <w:rPr>
                <w:sz w:val="24"/>
                <w:szCs w:val="24"/>
              </w:rPr>
              <w:t>Le jeu de la cible</w:t>
            </w:r>
          </w:p>
        </w:tc>
      </w:tr>
      <w:tr w:rsidR="007A1291" w:rsidRPr="007A1291" w:rsidTr="007A1291">
        <w:tc>
          <w:tcPr>
            <w:tcW w:w="5228" w:type="dxa"/>
          </w:tcPr>
          <w:p w:rsidR="007A1291" w:rsidRPr="007A1291" w:rsidRDefault="007A1291" w:rsidP="00A56231">
            <w:pPr>
              <w:rPr>
                <w:sz w:val="24"/>
                <w:szCs w:val="24"/>
              </w:rPr>
            </w:pPr>
            <w:r w:rsidRPr="007A1291">
              <w:rPr>
                <w:sz w:val="24"/>
                <w:szCs w:val="24"/>
              </w:rPr>
              <w:t xml:space="preserve">Opérations + révision des tables </w:t>
            </w:r>
          </w:p>
          <w:p w:rsidR="007A1291" w:rsidRPr="007A1291" w:rsidRDefault="007A1291" w:rsidP="00A56231">
            <w:pPr>
              <w:rPr>
                <w:sz w:val="24"/>
                <w:szCs w:val="24"/>
              </w:rPr>
            </w:pPr>
            <w:r w:rsidRPr="007A1291">
              <w:rPr>
                <w:sz w:val="24"/>
                <w:szCs w:val="24"/>
              </w:rPr>
              <w:t>Additions</w:t>
            </w:r>
          </w:p>
          <w:p w:rsidR="007A1291" w:rsidRPr="007A1291" w:rsidRDefault="007A1291" w:rsidP="00A56231">
            <w:pPr>
              <w:rPr>
                <w:sz w:val="24"/>
                <w:szCs w:val="24"/>
              </w:rPr>
            </w:pPr>
            <w:r w:rsidRPr="007A1291">
              <w:rPr>
                <w:sz w:val="24"/>
                <w:szCs w:val="24"/>
              </w:rPr>
              <w:t>Soustractions</w:t>
            </w:r>
          </w:p>
          <w:p w:rsidR="007A1291" w:rsidRPr="007A1291" w:rsidRDefault="007A1291" w:rsidP="00A56231">
            <w:pPr>
              <w:rPr>
                <w:sz w:val="24"/>
                <w:szCs w:val="24"/>
              </w:rPr>
            </w:pPr>
            <w:r w:rsidRPr="007A1291">
              <w:rPr>
                <w:sz w:val="24"/>
                <w:szCs w:val="24"/>
              </w:rPr>
              <w:t>Multiplications</w:t>
            </w:r>
          </w:p>
          <w:p w:rsidR="007A1291" w:rsidRPr="007A1291" w:rsidRDefault="007A1291" w:rsidP="00A56231">
            <w:pPr>
              <w:rPr>
                <w:sz w:val="24"/>
                <w:szCs w:val="24"/>
              </w:rPr>
            </w:pPr>
            <w:r w:rsidRPr="007A1291">
              <w:rPr>
                <w:sz w:val="24"/>
                <w:szCs w:val="24"/>
              </w:rPr>
              <w:t>Divisions</w:t>
            </w:r>
          </w:p>
          <w:p w:rsidR="007A1291" w:rsidRPr="007A1291" w:rsidRDefault="007A1291" w:rsidP="00A56231">
            <w:pPr>
              <w:rPr>
                <w:sz w:val="24"/>
                <w:szCs w:val="24"/>
              </w:rPr>
            </w:pPr>
            <w:r w:rsidRPr="007A1291">
              <w:rPr>
                <w:sz w:val="24"/>
                <w:szCs w:val="24"/>
              </w:rPr>
              <w:t>Additions et soustractions de décimaux (CM2)</w:t>
            </w:r>
          </w:p>
        </w:tc>
        <w:tc>
          <w:tcPr>
            <w:tcW w:w="5228" w:type="dxa"/>
          </w:tcPr>
          <w:p w:rsidR="007A1291" w:rsidRPr="007A1291" w:rsidRDefault="007A1291" w:rsidP="00A56231">
            <w:pPr>
              <w:rPr>
                <w:sz w:val="24"/>
                <w:szCs w:val="24"/>
              </w:rPr>
            </w:pPr>
            <w:r w:rsidRPr="007A1291">
              <w:rPr>
                <w:sz w:val="24"/>
                <w:szCs w:val="24"/>
              </w:rPr>
              <w:t>On peut toujours faire quelques opérations tous les jours, et revoir ses tables.</w:t>
            </w:r>
          </w:p>
          <w:p w:rsidR="007A1291" w:rsidRPr="007A1291" w:rsidRDefault="007A1291" w:rsidP="00A56231">
            <w:pPr>
              <w:rPr>
                <w:sz w:val="24"/>
                <w:szCs w:val="24"/>
              </w:rPr>
            </w:pPr>
            <w:r w:rsidRPr="007A1291">
              <w:rPr>
                <w:sz w:val="24"/>
                <w:szCs w:val="24"/>
              </w:rPr>
              <w:t>On autorise la calculette pour se corriger.</w:t>
            </w:r>
          </w:p>
          <w:p w:rsidR="007A1291" w:rsidRPr="007A1291" w:rsidRDefault="007A1291" w:rsidP="00A56231">
            <w:pPr>
              <w:rPr>
                <w:sz w:val="24"/>
                <w:szCs w:val="24"/>
              </w:rPr>
            </w:pPr>
          </w:p>
        </w:tc>
      </w:tr>
      <w:tr w:rsidR="007A1291" w:rsidRPr="007A1291" w:rsidTr="007A1291">
        <w:tc>
          <w:tcPr>
            <w:tcW w:w="5228" w:type="dxa"/>
          </w:tcPr>
          <w:p w:rsidR="007A1291" w:rsidRPr="007A1291" w:rsidRDefault="007A1291" w:rsidP="00A56231">
            <w:pPr>
              <w:rPr>
                <w:sz w:val="24"/>
                <w:szCs w:val="24"/>
              </w:rPr>
            </w:pPr>
            <w:r w:rsidRPr="007A1291">
              <w:rPr>
                <w:sz w:val="24"/>
                <w:szCs w:val="24"/>
              </w:rPr>
              <w:t>Français :</w:t>
            </w:r>
          </w:p>
          <w:p w:rsidR="007A1291" w:rsidRPr="007A1291" w:rsidRDefault="007A1291" w:rsidP="00A56231">
            <w:pPr>
              <w:rPr>
                <w:sz w:val="24"/>
                <w:szCs w:val="24"/>
              </w:rPr>
            </w:pPr>
            <w:r w:rsidRPr="007A1291">
              <w:rPr>
                <w:sz w:val="24"/>
                <w:szCs w:val="24"/>
              </w:rPr>
              <w:t>Conjugaison temps vus : présent, passé composé</w:t>
            </w:r>
          </w:p>
          <w:p w:rsidR="007A1291" w:rsidRPr="007A1291" w:rsidRDefault="007A1291" w:rsidP="00A56231">
            <w:pPr>
              <w:rPr>
                <w:sz w:val="24"/>
                <w:szCs w:val="24"/>
              </w:rPr>
            </w:pPr>
            <w:r w:rsidRPr="007A1291">
              <w:rPr>
                <w:sz w:val="24"/>
                <w:szCs w:val="24"/>
              </w:rPr>
              <w:t>Revoir les natures et fonctions</w:t>
            </w:r>
          </w:p>
        </w:tc>
        <w:tc>
          <w:tcPr>
            <w:tcW w:w="5228" w:type="dxa"/>
          </w:tcPr>
          <w:p w:rsidR="007A1291" w:rsidRPr="007A1291" w:rsidRDefault="007A1291" w:rsidP="00A56231">
            <w:pPr>
              <w:rPr>
                <w:sz w:val="24"/>
                <w:szCs w:val="24"/>
              </w:rPr>
            </w:pPr>
            <w:r w:rsidRPr="007A1291">
              <w:rPr>
                <w:sz w:val="24"/>
                <w:szCs w:val="24"/>
              </w:rPr>
              <w:t>On peut conjuguer des verbes et si possible en les écrivant à la main (sauf difficulté précise).</w:t>
            </w:r>
          </w:p>
          <w:p w:rsidR="007A1291" w:rsidRPr="007A1291" w:rsidRDefault="007A1291" w:rsidP="00A56231">
            <w:pPr>
              <w:rPr>
                <w:sz w:val="24"/>
                <w:szCs w:val="24"/>
              </w:rPr>
            </w:pPr>
            <w:r w:rsidRPr="007A1291">
              <w:rPr>
                <w:sz w:val="24"/>
                <w:szCs w:val="24"/>
              </w:rPr>
              <w:t>Les dictionnaires et les correcteurs proposent des verbes déjà conjugués pour se corriger</w:t>
            </w:r>
          </w:p>
        </w:tc>
      </w:tr>
      <w:tr w:rsidR="007A1291" w:rsidRPr="007A1291" w:rsidTr="007A1291">
        <w:tc>
          <w:tcPr>
            <w:tcW w:w="5228" w:type="dxa"/>
          </w:tcPr>
          <w:p w:rsidR="007A1291" w:rsidRDefault="007A1291" w:rsidP="00A56231">
            <w:pPr>
              <w:rPr>
                <w:sz w:val="24"/>
                <w:szCs w:val="24"/>
              </w:rPr>
            </w:pPr>
            <w:r>
              <w:rPr>
                <w:sz w:val="24"/>
                <w:szCs w:val="24"/>
              </w:rPr>
              <w:t>Lecture : lire de tout, toute la journée si on veut !</w:t>
            </w:r>
          </w:p>
          <w:p w:rsidR="00600E93" w:rsidRDefault="00600E93" w:rsidP="00A56231">
            <w:pPr>
              <w:rPr>
                <w:sz w:val="24"/>
                <w:szCs w:val="24"/>
              </w:rPr>
            </w:pPr>
          </w:p>
          <w:p w:rsidR="00600E93" w:rsidRDefault="00600E93" w:rsidP="00A56231">
            <w:pPr>
              <w:rPr>
                <w:sz w:val="24"/>
                <w:szCs w:val="24"/>
              </w:rPr>
            </w:pPr>
            <w:r>
              <w:rPr>
                <w:sz w:val="24"/>
                <w:szCs w:val="24"/>
              </w:rPr>
              <w:t>+ recueil de poésie</w:t>
            </w:r>
          </w:p>
          <w:p w:rsidR="00600E93" w:rsidRDefault="00600E93" w:rsidP="00A56231">
            <w:pPr>
              <w:rPr>
                <w:sz w:val="24"/>
                <w:szCs w:val="24"/>
              </w:rPr>
            </w:pPr>
            <w:r>
              <w:rPr>
                <w:sz w:val="24"/>
                <w:szCs w:val="24"/>
              </w:rPr>
              <w:t>+ un 2</w:t>
            </w:r>
            <w:r w:rsidRPr="00600E93">
              <w:rPr>
                <w:sz w:val="24"/>
                <w:szCs w:val="24"/>
                <w:vertAlign w:val="superscript"/>
              </w:rPr>
              <w:t>e</w:t>
            </w:r>
            <w:r>
              <w:rPr>
                <w:sz w:val="24"/>
                <w:szCs w:val="24"/>
              </w:rPr>
              <w:t xml:space="preserve"> livre : tous les élèves n’auront pas le même, ils devront raconter au reste de la classe leur lecture</w:t>
            </w:r>
          </w:p>
          <w:p w:rsidR="007A1291" w:rsidRPr="007A1291" w:rsidRDefault="007A1291" w:rsidP="00A56231">
            <w:pPr>
              <w:rPr>
                <w:sz w:val="24"/>
                <w:szCs w:val="24"/>
              </w:rPr>
            </w:pPr>
          </w:p>
        </w:tc>
        <w:tc>
          <w:tcPr>
            <w:tcW w:w="5228" w:type="dxa"/>
          </w:tcPr>
          <w:p w:rsidR="007A1291" w:rsidRDefault="007A1291" w:rsidP="00A56231">
            <w:pPr>
              <w:rPr>
                <w:sz w:val="24"/>
                <w:szCs w:val="24"/>
              </w:rPr>
            </w:pPr>
            <w:r>
              <w:rPr>
                <w:sz w:val="24"/>
                <w:szCs w:val="24"/>
              </w:rPr>
              <w:t>On peut finir de lire le recueil de poésie et compléter son carnet de lecture de poésies</w:t>
            </w:r>
          </w:p>
          <w:p w:rsidR="007A1291" w:rsidRDefault="007A1291" w:rsidP="00A56231">
            <w:pPr>
              <w:rPr>
                <w:sz w:val="24"/>
                <w:szCs w:val="24"/>
              </w:rPr>
            </w:pPr>
          </w:p>
          <w:p w:rsidR="007A1291" w:rsidRPr="007A1291" w:rsidRDefault="007A1291" w:rsidP="00A56231">
            <w:pPr>
              <w:rPr>
                <w:sz w:val="24"/>
                <w:szCs w:val="24"/>
              </w:rPr>
            </w:pPr>
            <w:r>
              <w:rPr>
                <w:sz w:val="24"/>
                <w:szCs w:val="24"/>
              </w:rPr>
              <w:t>Un deuxième livre de lecture suivi sera donné.</w:t>
            </w:r>
            <w:r w:rsidR="00600E93">
              <w:rPr>
                <w:sz w:val="24"/>
                <w:szCs w:val="24"/>
              </w:rPr>
              <w:t xml:space="preserve"> </w:t>
            </w:r>
          </w:p>
        </w:tc>
      </w:tr>
      <w:tr w:rsidR="007A1291" w:rsidRPr="007A1291" w:rsidTr="007A1291">
        <w:tc>
          <w:tcPr>
            <w:tcW w:w="5228" w:type="dxa"/>
          </w:tcPr>
          <w:p w:rsidR="007A1291" w:rsidRDefault="007A1291" w:rsidP="00A56231">
            <w:pPr>
              <w:rPr>
                <w:sz w:val="24"/>
                <w:szCs w:val="24"/>
              </w:rPr>
            </w:pPr>
            <w:r>
              <w:rPr>
                <w:sz w:val="24"/>
                <w:szCs w:val="24"/>
              </w:rPr>
              <w:t>Histoire /géo</w:t>
            </w:r>
            <w:r w:rsidR="00600E93">
              <w:rPr>
                <w:sz w:val="24"/>
                <w:szCs w:val="24"/>
              </w:rPr>
              <w:t>/sciences</w:t>
            </w:r>
            <w:r>
              <w:rPr>
                <w:sz w:val="24"/>
                <w:szCs w:val="24"/>
              </w:rPr>
              <w:t> :</w:t>
            </w:r>
          </w:p>
          <w:p w:rsidR="007A1291" w:rsidRDefault="007A1291" w:rsidP="00A56231">
            <w:pPr>
              <w:rPr>
                <w:sz w:val="24"/>
                <w:szCs w:val="24"/>
              </w:rPr>
            </w:pPr>
            <w:r>
              <w:rPr>
                <w:sz w:val="24"/>
                <w:szCs w:val="24"/>
              </w:rPr>
              <w:t>Les jeux de société sont idéaux pour ce genre de matière, par exemple Timeline en histoire ou en science.</w:t>
            </w:r>
          </w:p>
          <w:p w:rsidR="007A1291" w:rsidRPr="007A1291" w:rsidRDefault="00BC3058" w:rsidP="00A56231">
            <w:pPr>
              <w:rPr>
                <w:sz w:val="24"/>
                <w:szCs w:val="24"/>
              </w:rPr>
            </w:pPr>
            <w:r>
              <w:rPr>
                <w:sz w:val="24"/>
                <w:szCs w:val="24"/>
              </w:rPr>
              <w:t>On peut aussi lire des atlas, des livres d’histoire ou de science.</w:t>
            </w:r>
            <w:r>
              <w:rPr>
                <w:sz w:val="24"/>
                <w:szCs w:val="24"/>
              </w:rPr>
              <w:br/>
              <w:t>On peut regarder le ciel et découvrir les étoiles (une heure de classe le soir qu’on récupère en dormant le lendemain), et aller voir les marées.</w:t>
            </w:r>
          </w:p>
        </w:tc>
        <w:tc>
          <w:tcPr>
            <w:tcW w:w="5228" w:type="dxa"/>
          </w:tcPr>
          <w:p w:rsidR="007A1291" w:rsidRDefault="007A1291" w:rsidP="00A56231">
            <w:pPr>
              <w:rPr>
                <w:sz w:val="24"/>
                <w:szCs w:val="24"/>
              </w:rPr>
            </w:pPr>
            <w:r>
              <w:rPr>
                <w:sz w:val="24"/>
                <w:szCs w:val="24"/>
              </w:rPr>
              <w:t xml:space="preserve">Applis ou sites possibles : </w:t>
            </w:r>
          </w:p>
          <w:p w:rsidR="007A1291" w:rsidRDefault="00600E93" w:rsidP="00A56231">
            <w:pPr>
              <w:rPr>
                <w:sz w:val="24"/>
                <w:szCs w:val="24"/>
              </w:rPr>
            </w:pPr>
            <w:r>
              <w:rPr>
                <w:sz w:val="24"/>
                <w:szCs w:val="24"/>
              </w:rPr>
              <w:t>c</w:t>
            </w:r>
            <w:r w:rsidR="007A1291">
              <w:rPr>
                <w:sz w:val="24"/>
                <w:szCs w:val="24"/>
              </w:rPr>
              <w:t>ultureclasse.com (plutôt CM2)</w:t>
            </w:r>
          </w:p>
          <w:p w:rsidR="007A1291" w:rsidRDefault="007A1291" w:rsidP="00A56231">
            <w:pPr>
              <w:rPr>
                <w:sz w:val="24"/>
                <w:szCs w:val="24"/>
              </w:rPr>
            </w:pPr>
            <w:r>
              <w:rPr>
                <w:sz w:val="24"/>
                <w:szCs w:val="24"/>
              </w:rPr>
              <w:t>1 jour 1 actu (vidéo sur de nombreux sujets d’actualité)</w:t>
            </w:r>
          </w:p>
          <w:p w:rsidR="007A1291" w:rsidRPr="007A1291" w:rsidRDefault="00600E93" w:rsidP="00A56231">
            <w:pPr>
              <w:rPr>
                <w:sz w:val="24"/>
                <w:szCs w:val="24"/>
              </w:rPr>
            </w:pPr>
            <w:r>
              <w:rPr>
                <w:sz w:val="24"/>
                <w:szCs w:val="24"/>
              </w:rPr>
              <w:t>On peut aussi regarder un numéro de C’est pas sorcier (certains sont sur Youtube)</w:t>
            </w:r>
          </w:p>
        </w:tc>
      </w:tr>
      <w:tr w:rsidR="00600E93" w:rsidRPr="007A1291" w:rsidTr="007A1291">
        <w:tc>
          <w:tcPr>
            <w:tcW w:w="5228" w:type="dxa"/>
          </w:tcPr>
          <w:p w:rsidR="00600E93" w:rsidRDefault="00600E93" w:rsidP="00A56231">
            <w:pPr>
              <w:rPr>
                <w:sz w:val="24"/>
                <w:szCs w:val="24"/>
              </w:rPr>
            </w:pPr>
            <w:r>
              <w:rPr>
                <w:sz w:val="24"/>
                <w:szCs w:val="24"/>
              </w:rPr>
              <w:t>Art et histoire de l’art</w:t>
            </w:r>
          </w:p>
          <w:p w:rsidR="00600E93" w:rsidRDefault="00600E93" w:rsidP="00A56231">
            <w:pPr>
              <w:rPr>
                <w:sz w:val="24"/>
                <w:szCs w:val="24"/>
              </w:rPr>
            </w:pPr>
          </w:p>
          <w:p w:rsidR="00600E93" w:rsidRDefault="00600E93" w:rsidP="00A56231">
            <w:pPr>
              <w:rPr>
                <w:sz w:val="24"/>
                <w:szCs w:val="24"/>
              </w:rPr>
            </w:pPr>
            <w:r>
              <w:rPr>
                <w:sz w:val="24"/>
                <w:szCs w:val="24"/>
              </w:rPr>
              <w:t>On peut lire des livres d’art, écouter de la musique, et faire de la musique !</w:t>
            </w:r>
          </w:p>
          <w:p w:rsidR="00600E93" w:rsidRDefault="00600E93" w:rsidP="00A56231">
            <w:pPr>
              <w:rPr>
                <w:sz w:val="24"/>
                <w:szCs w:val="24"/>
              </w:rPr>
            </w:pPr>
          </w:p>
          <w:p w:rsidR="00600E93" w:rsidRDefault="00600E93" w:rsidP="00A56231">
            <w:pPr>
              <w:rPr>
                <w:sz w:val="24"/>
                <w:szCs w:val="24"/>
              </w:rPr>
            </w:pPr>
            <w:r>
              <w:rPr>
                <w:sz w:val="24"/>
                <w:szCs w:val="24"/>
              </w:rPr>
              <w:t>Je compte sur les élèves pour jouer de leur instrument, car la classe orchestre reprendra avec l’école !</w:t>
            </w:r>
          </w:p>
        </w:tc>
        <w:tc>
          <w:tcPr>
            <w:tcW w:w="5228" w:type="dxa"/>
          </w:tcPr>
          <w:p w:rsidR="00600E93" w:rsidRDefault="00600E93" w:rsidP="00A56231">
            <w:pPr>
              <w:rPr>
                <w:sz w:val="24"/>
                <w:szCs w:val="24"/>
              </w:rPr>
            </w:pPr>
            <w:r>
              <w:rPr>
                <w:sz w:val="24"/>
                <w:szCs w:val="24"/>
              </w:rPr>
              <w:t xml:space="preserve">Sites ou appli possibles: </w:t>
            </w:r>
          </w:p>
          <w:p w:rsidR="00600E93" w:rsidRDefault="00600E93" w:rsidP="00A56231">
            <w:pPr>
              <w:rPr>
                <w:sz w:val="24"/>
                <w:szCs w:val="24"/>
              </w:rPr>
            </w:pPr>
            <w:r>
              <w:rPr>
                <w:sz w:val="24"/>
                <w:szCs w:val="24"/>
              </w:rPr>
              <w:t>Musique Prim Canopé</w:t>
            </w:r>
          </w:p>
          <w:p w:rsidR="00600E93" w:rsidRDefault="00600E93" w:rsidP="00A56231">
            <w:pPr>
              <w:rPr>
                <w:sz w:val="24"/>
                <w:szCs w:val="24"/>
              </w:rPr>
            </w:pPr>
            <w:r>
              <w:rPr>
                <w:sz w:val="24"/>
                <w:szCs w:val="24"/>
              </w:rPr>
              <w:t>Une minute au musée officiel (sur youtube, chaine que les élèves connaissent)</w:t>
            </w:r>
          </w:p>
          <w:p w:rsidR="00600E93" w:rsidRDefault="00600E93" w:rsidP="00A56231">
            <w:pPr>
              <w:rPr>
                <w:sz w:val="24"/>
                <w:szCs w:val="24"/>
              </w:rPr>
            </w:pPr>
            <w:r>
              <w:rPr>
                <w:sz w:val="24"/>
                <w:szCs w:val="24"/>
              </w:rPr>
              <w:t>Artips, une dose d’art au quotidien</w:t>
            </w:r>
          </w:p>
          <w:p w:rsidR="00600E93" w:rsidRDefault="00600E93" w:rsidP="00A56231">
            <w:pPr>
              <w:rPr>
                <w:sz w:val="24"/>
                <w:szCs w:val="24"/>
              </w:rPr>
            </w:pPr>
          </w:p>
        </w:tc>
      </w:tr>
      <w:tr w:rsidR="00600E93" w:rsidRPr="007A1291" w:rsidTr="007A1291">
        <w:tc>
          <w:tcPr>
            <w:tcW w:w="5228" w:type="dxa"/>
          </w:tcPr>
          <w:p w:rsidR="00600E93" w:rsidRDefault="00600E93" w:rsidP="00A56231">
            <w:pPr>
              <w:rPr>
                <w:sz w:val="24"/>
                <w:szCs w:val="24"/>
              </w:rPr>
            </w:pPr>
            <w:r>
              <w:rPr>
                <w:sz w:val="24"/>
                <w:szCs w:val="24"/>
              </w:rPr>
              <w:lastRenderedPageBreak/>
              <w:t xml:space="preserve">Anglais : </w:t>
            </w:r>
          </w:p>
          <w:p w:rsidR="00600E93" w:rsidRDefault="00600E93" w:rsidP="00A56231">
            <w:pPr>
              <w:rPr>
                <w:sz w:val="24"/>
                <w:szCs w:val="24"/>
              </w:rPr>
            </w:pPr>
            <w:r>
              <w:rPr>
                <w:sz w:val="24"/>
                <w:szCs w:val="24"/>
              </w:rPr>
              <w:t>On révise ses leçons, son vocabulaire</w:t>
            </w:r>
          </w:p>
          <w:p w:rsidR="00600E93" w:rsidRDefault="00600E93" w:rsidP="00A56231">
            <w:pPr>
              <w:rPr>
                <w:sz w:val="24"/>
                <w:szCs w:val="24"/>
              </w:rPr>
            </w:pPr>
            <w:r>
              <w:rPr>
                <w:sz w:val="24"/>
                <w:szCs w:val="24"/>
              </w:rPr>
              <w:t>On regarde un dessin animé qu’on aime bien en DVD en mettant l’anglais au lieu du français</w:t>
            </w:r>
          </w:p>
        </w:tc>
        <w:tc>
          <w:tcPr>
            <w:tcW w:w="5228" w:type="dxa"/>
          </w:tcPr>
          <w:p w:rsidR="00600E93" w:rsidRDefault="00600E93" w:rsidP="00A56231">
            <w:pPr>
              <w:rPr>
                <w:sz w:val="24"/>
                <w:szCs w:val="24"/>
              </w:rPr>
            </w:pPr>
            <w:r>
              <w:rPr>
                <w:sz w:val="24"/>
                <w:szCs w:val="24"/>
              </w:rPr>
              <w:t>Sur klassroom, certaines comptines seront mises en ligne</w:t>
            </w:r>
          </w:p>
          <w:p w:rsidR="00600E93" w:rsidRDefault="00600E93" w:rsidP="00A56231">
            <w:pPr>
              <w:rPr>
                <w:sz w:val="24"/>
                <w:szCs w:val="24"/>
              </w:rPr>
            </w:pPr>
            <w:r>
              <w:rPr>
                <w:sz w:val="24"/>
                <w:szCs w:val="24"/>
              </w:rPr>
              <w:t>Sur cultureclasse.com : il y a aussi de l’anglais</w:t>
            </w:r>
          </w:p>
        </w:tc>
      </w:tr>
      <w:tr w:rsidR="00600E93" w:rsidRPr="007A1291" w:rsidTr="007A1291">
        <w:tc>
          <w:tcPr>
            <w:tcW w:w="5228" w:type="dxa"/>
          </w:tcPr>
          <w:p w:rsidR="00600E93" w:rsidRDefault="00600E93" w:rsidP="00A56231">
            <w:pPr>
              <w:rPr>
                <w:sz w:val="24"/>
                <w:szCs w:val="24"/>
              </w:rPr>
            </w:pPr>
            <w:r>
              <w:rPr>
                <w:sz w:val="24"/>
                <w:szCs w:val="24"/>
              </w:rPr>
              <w:t xml:space="preserve">Education civique et un peu tout </w:t>
            </w:r>
          </w:p>
        </w:tc>
        <w:tc>
          <w:tcPr>
            <w:tcW w:w="5228" w:type="dxa"/>
          </w:tcPr>
          <w:p w:rsidR="00600E93" w:rsidRDefault="00600E93" w:rsidP="00A56231">
            <w:pPr>
              <w:rPr>
                <w:sz w:val="24"/>
                <w:szCs w:val="24"/>
              </w:rPr>
            </w:pPr>
            <w:r>
              <w:rPr>
                <w:sz w:val="24"/>
                <w:szCs w:val="24"/>
              </w:rPr>
              <w:t>lumni.fr</w:t>
            </w:r>
          </w:p>
        </w:tc>
      </w:tr>
      <w:tr w:rsidR="00600E93" w:rsidRPr="007A1291" w:rsidTr="007A1291">
        <w:tc>
          <w:tcPr>
            <w:tcW w:w="5228" w:type="dxa"/>
          </w:tcPr>
          <w:p w:rsidR="00600E93" w:rsidRDefault="00600E93" w:rsidP="00A56231">
            <w:pPr>
              <w:rPr>
                <w:sz w:val="24"/>
                <w:szCs w:val="24"/>
              </w:rPr>
            </w:pPr>
            <w:r>
              <w:rPr>
                <w:sz w:val="24"/>
                <w:szCs w:val="24"/>
              </w:rPr>
              <w:t>Poésie : on revoit ses poésies, et on copie, illustre et apprend sa nouvelle poésie.</w:t>
            </w:r>
          </w:p>
        </w:tc>
        <w:tc>
          <w:tcPr>
            <w:tcW w:w="5228" w:type="dxa"/>
          </w:tcPr>
          <w:p w:rsidR="00600E93" w:rsidRDefault="00600E93" w:rsidP="00A56231">
            <w:pPr>
              <w:rPr>
                <w:sz w:val="24"/>
                <w:szCs w:val="24"/>
              </w:rPr>
            </w:pPr>
          </w:p>
        </w:tc>
      </w:tr>
    </w:tbl>
    <w:p w:rsidR="00A56231" w:rsidRDefault="00A56231" w:rsidP="00A56231">
      <w:pPr>
        <w:rPr>
          <w:sz w:val="28"/>
          <w:szCs w:val="28"/>
        </w:rPr>
      </w:pPr>
    </w:p>
    <w:p w:rsidR="00A56231" w:rsidRDefault="00BC3058" w:rsidP="00A56231">
      <w:pPr>
        <w:rPr>
          <w:sz w:val="28"/>
          <w:szCs w:val="28"/>
        </w:rPr>
      </w:pPr>
      <w:r>
        <w:rPr>
          <w:sz w:val="28"/>
          <w:szCs w:val="28"/>
        </w:rPr>
        <w:t>Je suis donc à disposition par mail (voir première page), et sur klassroom (attention, la partie messagerie n’est pas toujours fiable), pour aider au mieux dans ces activités.</w:t>
      </w:r>
    </w:p>
    <w:p w:rsidR="00BC3058" w:rsidRDefault="00D21FC3" w:rsidP="00A56231">
      <w:pPr>
        <w:rPr>
          <w:sz w:val="28"/>
          <w:szCs w:val="28"/>
        </w:rPr>
      </w:pPr>
      <w:r>
        <w:rPr>
          <w:sz w:val="28"/>
          <w:szCs w:val="28"/>
        </w:rPr>
        <w:t>Si la situation se prolonge, j’enverrai le travail supplémentaire. Vos enfants ont des documents et manuels au cas où, qui serviront pour les semaines suivantes si nécessaire.</w:t>
      </w:r>
    </w:p>
    <w:p w:rsidR="00BC3058" w:rsidRDefault="00BC3058" w:rsidP="00A56231">
      <w:pPr>
        <w:rPr>
          <w:sz w:val="28"/>
          <w:szCs w:val="28"/>
        </w:rPr>
      </w:pPr>
      <w:r>
        <w:rPr>
          <w:sz w:val="28"/>
          <w:szCs w:val="28"/>
        </w:rPr>
        <w:t>Côté écrit, je demande à chaque élève de tenir à jour, jour après jour, un carnet de bord : on note ses activités, ce qu’on a aimé ou non, ce qui a posé problème, ce qui a été réussi.</w:t>
      </w:r>
      <w:r w:rsidR="00B9165A">
        <w:rPr>
          <w:sz w:val="28"/>
          <w:szCs w:val="28"/>
        </w:rPr>
        <w:t xml:space="preserve"> C’est faisable soit sur une simple feuille, soit sur une page du cahier de réussite.</w:t>
      </w:r>
    </w:p>
    <w:p w:rsidR="00BC3058" w:rsidRDefault="00BC3058" w:rsidP="00A56231">
      <w:pPr>
        <w:rPr>
          <w:sz w:val="28"/>
          <w:szCs w:val="28"/>
        </w:rPr>
      </w:pPr>
      <w:r>
        <w:rPr>
          <w:sz w:val="28"/>
          <w:szCs w:val="28"/>
        </w:rPr>
        <w:t>Nous partagerons ensuite en classe les découvertes de chacun, et verrons ce qui a été bien revu et travaillé.</w:t>
      </w:r>
    </w:p>
    <w:p w:rsidR="00BC3058" w:rsidRDefault="00D21FC3" w:rsidP="00A56231">
      <w:pPr>
        <w:rPr>
          <w:sz w:val="28"/>
          <w:szCs w:val="28"/>
        </w:rPr>
      </w:pPr>
      <w:r>
        <w:rPr>
          <w:sz w:val="28"/>
          <w:szCs w:val="28"/>
        </w:rPr>
        <w:t>N’hésitez pas à poser des questions dans les jours à venir,</w:t>
      </w:r>
    </w:p>
    <w:p w:rsidR="00BC3058" w:rsidRDefault="00BC3058" w:rsidP="00A56231">
      <w:pPr>
        <w:rPr>
          <w:sz w:val="28"/>
          <w:szCs w:val="28"/>
        </w:rPr>
      </w:pPr>
      <w:r>
        <w:rPr>
          <w:sz w:val="28"/>
          <w:szCs w:val="28"/>
        </w:rPr>
        <w:t>Bon courage à tous !!</w:t>
      </w:r>
    </w:p>
    <w:p w:rsidR="00BC3058" w:rsidRPr="00A56231" w:rsidRDefault="00BC3058" w:rsidP="00A56231">
      <w:pPr>
        <w:rPr>
          <w:sz w:val="28"/>
          <w:szCs w:val="28"/>
        </w:rPr>
      </w:pPr>
    </w:p>
    <w:p w:rsidR="00A56231" w:rsidRPr="00A56231" w:rsidRDefault="00A56231" w:rsidP="00A56231">
      <w:pPr>
        <w:rPr>
          <w:b/>
          <w:bCs/>
          <w:sz w:val="28"/>
          <w:szCs w:val="28"/>
        </w:rPr>
      </w:pPr>
    </w:p>
    <w:sectPr w:rsidR="00A56231" w:rsidRPr="00A56231" w:rsidSect="00CB67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29"/>
    <w:rsid w:val="000F1743"/>
    <w:rsid w:val="0033058C"/>
    <w:rsid w:val="00391038"/>
    <w:rsid w:val="00600E93"/>
    <w:rsid w:val="007A1291"/>
    <w:rsid w:val="00A45F29"/>
    <w:rsid w:val="00A56231"/>
    <w:rsid w:val="00AC4989"/>
    <w:rsid w:val="00B75FCE"/>
    <w:rsid w:val="00B9165A"/>
    <w:rsid w:val="00BB4ADD"/>
    <w:rsid w:val="00BC3058"/>
    <w:rsid w:val="00C67558"/>
    <w:rsid w:val="00CB6708"/>
    <w:rsid w:val="00D21F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5412"/>
  <w15:chartTrackingRefBased/>
  <w15:docId w15:val="{FE2CAE03-7FC9-441E-9EDB-4F0AB1C8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30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058C"/>
    <w:rPr>
      <w:color w:val="0563C1" w:themeColor="hyperlink"/>
      <w:u w:val="single"/>
    </w:rPr>
  </w:style>
  <w:style w:type="character" w:styleId="Mentionnonrsolue">
    <w:name w:val="Unresolved Mention"/>
    <w:basedOn w:val="Policepardfaut"/>
    <w:uiPriority w:val="99"/>
    <w:semiHidden/>
    <w:unhideWhenUsed/>
    <w:rsid w:val="00330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cole.cned.fr/login/index.php" TargetMode="External"/><Relationship Id="rId12" Type="http://schemas.openxmlformats.org/officeDocument/2006/relationships/hyperlink" Target="https://www.iletaitunehistoi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u-canope.fr/lesfondamentaux/accueil.html" TargetMode="External"/><Relationship Id="rId11" Type="http://schemas.openxmlformats.org/officeDocument/2006/relationships/hyperlink" Target="https://www.logicieleducatif.fr/" TargetMode="External"/><Relationship Id="rId5" Type="http://schemas.openxmlformats.org/officeDocument/2006/relationships/hyperlink" Target="https://micetf.fr/" TargetMode="External"/><Relationship Id="rId10" Type="http://schemas.openxmlformats.org/officeDocument/2006/relationships/hyperlink" Target="https://lalilo.com/?language=fr" TargetMode="External"/><Relationship Id="rId4" Type="http://schemas.openxmlformats.org/officeDocument/2006/relationships/hyperlink" Target="https://calculatice.ac-lille.fr/" TargetMode="External"/><Relationship Id="rId9" Type="http://schemas.openxmlformats.org/officeDocument/2006/relationships/hyperlink" Target="http://www.pepit.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1355</Words>
  <Characters>7453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dc:creator>
  <cp:keywords/>
  <dc:description/>
  <cp:lastModifiedBy>Sophie M.</cp:lastModifiedBy>
  <cp:revision>4</cp:revision>
  <dcterms:created xsi:type="dcterms:W3CDTF">2020-03-12T19:34:00Z</dcterms:created>
  <dcterms:modified xsi:type="dcterms:W3CDTF">2020-03-14T18:23:00Z</dcterms:modified>
</cp:coreProperties>
</file>